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2656" cy="786383"/>
            <wp:effectExtent l="0" t="0" r="0" b="0"/>
            <wp:docPr id="1" name="image1.jpeg" descr="BNHS colour log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656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ind w:left="0"/>
        <w:rPr>
          <w:rFonts w:ascii="Times New Roman"/>
          <w:sz w:val="26"/>
        </w:rPr>
      </w:pPr>
    </w:p>
    <w:p>
      <w:pPr>
        <w:pStyle w:val="Heading1"/>
        <w:spacing w:before="51"/>
        <w:ind w:left="3376" w:right="3396"/>
      </w:pPr>
      <w:r>
        <w:rPr/>
        <w:t>Bombay</w:t>
      </w:r>
      <w:r>
        <w:rPr>
          <w:spacing w:val="-9"/>
        </w:rPr>
        <w:t> </w:t>
      </w:r>
      <w:r>
        <w:rPr/>
        <w:t>Natural</w:t>
      </w:r>
      <w:r>
        <w:rPr>
          <w:spacing w:val="-4"/>
        </w:rPr>
        <w:t> </w:t>
      </w:r>
      <w:r>
        <w:rPr/>
        <w:t>History</w:t>
      </w:r>
      <w:r>
        <w:rPr>
          <w:spacing w:val="-11"/>
        </w:rPr>
        <w:t> </w:t>
      </w:r>
      <w:r>
        <w:rPr/>
        <w:t>Society</w:t>
      </w:r>
    </w:p>
    <w:p>
      <w:pPr>
        <w:spacing w:before="3"/>
        <w:ind w:left="3376" w:right="339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Requires</w:t>
      </w:r>
    </w:p>
    <w:p>
      <w:pPr>
        <w:spacing w:before="170"/>
        <w:ind w:left="3100" w:right="3119" w:firstLine="0"/>
        <w:jc w:val="center"/>
        <w:rPr>
          <w:rFonts w:ascii="Times New Roman"/>
          <w:b/>
          <w:sz w:val="22"/>
        </w:rPr>
      </w:pPr>
      <w:r>
        <w:rPr>
          <w:b/>
          <w:sz w:val="22"/>
        </w:rPr>
        <w:t>Membership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Officer</w:t>
      </w:r>
      <w:r>
        <w:rPr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(</w:t>
      </w:r>
      <w:r>
        <w:rPr>
          <w:rFonts w:ascii="Times New Roman"/>
          <w:b/>
          <w:sz w:val="22"/>
          <w:u w:val="thick"/>
        </w:rPr>
        <w:t>Advt.</w:t>
      </w:r>
      <w:r>
        <w:rPr>
          <w:rFonts w:ascii="Times New Roman"/>
          <w:b/>
          <w:spacing w:val="-2"/>
          <w:sz w:val="22"/>
          <w:u w:val="thick"/>
        </w:rPr>
        <w:t> </w:t>
      </w:r>
      <w:r>
        <w:rPr>
          <w:rFonts w:ascii="Times New Roman"/>
          <w:b/>
          <w:sz w:val="22"/>
          <w:u w:val="thick"/>
        </w:rPr>
        <w:t>No.</w:t>
      </w:r>
      <w:r>
        <w:rPr>
          <w:rFonts w:ascii="Times New Roman"/>
          <w:b/>
          <w:spacing w:val="-2"/>
          <w:sz w:val="22"/>
          <w:u w:val="thick"/>
        </w:rPr>
        <w:t> </w:t>
      </w:r>
      <w:r>
        <w:rPr>
          <w:rFonts w:ascii="Times New Roman"/>
          <w:b/>
          <w:sz w:val="22"/>
          <w:u w:val="thick"/>
        </w:rPr>
        <w:t>0015/25</w:t>
      </w:r>
      <w:r>
        <w:rPr>
          <w:rFonts w:ascii="Times New Roman"/>
          <w:b/>
          <w:sz w:val="22"/>
        </w:rPr>
        <w:t>)</w:t>
      </w:r>
    </w:p>
    <w:p>
      <w:pPr>
        <w:pStyle w:val="BodyText"/>
        <w:ind w:left="0"/>
        <w:rPr>
          <w:rFonts w:ascii="Times New Roman"/>
          <w:b/>
          <w:sz w:val="17"/>
        </w:rPr>
      </w:pPr>
    </w:p>
    <w:p>
      <w:pPr>
        <w:pStyle w:val="BodyText"/>
        <w:spacing w:before="56"/>
        <w:ind w:left="100" w:right="120" w:firstLine="50"/>
        <w:jc w:val="both"/>
      </w:pPr>
      <w:r>
        <w:rPr>
          <w:b/>
        </w:rPr>
        <w:t>About BNHS</w:t>
      </w:r>
      <w:r>
        <w:rPr/>
        <w:t>-The Bombay Natural History Society, India’s premier environmental organization engaged in</w:t>
      </w:r>
      <w:r>
        <w:rPr>
          <w:spacing w:val="1"/>
        </w:rPr>
        <w:t> </w:t>
      </w:r>
      <w:r>
        <w:rPr/>
        <w:t>conservation of nature, research in natural history/wildlife, since 1883. The BNHS announces the following</w:t>
      </w:r>
      <w:r>
        <w:rPr>
          <w:spacing w:val="1"/>
        </w:rPr>
        <w:t> </w:t>
      </w:r>
      <w:r>
        <w:rPr/>
        <w:t>vacancy in</w:t>
      </w:r>
      <w:r>
        <w:rPr>
          <w:spacing w:val="-3"/>
        </w:rPr>
        <w:t> </w:t>
      </w:r>
      <w:r>
        <w:rPr/>
        <w:t>Mumbai,</w:t>
      </w:r>
      <w:r>
        <w:rPr>
          <w:spacing w:val="-3"/>
        </w:rPr>
        <w:t> </w:t>
      </w:r>
      <w:r>
        <w:rPr/>
        <w:t>Maharashtra.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7"/>
        </w:rPr>
      </w:pPr>
    </w:p>
    <w:p>
      <w:pPr>
        <w:tabs>
          <w:tab w:pos="2651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Position</w:t>
        <w:tab/>
      </w:r>
      <w:r>
        <w:rPr>
          <w:sz w:val="22"/>
        </w:rPr>
        <w:t>Membership</w:t>
      </w:r>
      <w:r>
        <w:rPr>
          <w:spacing w:val="-5"/>
          <w:sz w:val="22"/>
        </w:rPr>
        <w:t> </w:t>
      </w:r>
      <w:r>
        <w:rPr>
          <w:sz w:val="22"/>
        </w:rPr>
        <w:t>Officer</w:t>
      </w:r>
    </w:p>
    <w:p>
      <w:pPr>
        <w:tabs>
          <w:tab w:pos="2651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Number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vacancies</w:t>
        <w:tab/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Contractual</w:t>
      </w:r>
      <w:r>
        <w:rPr>
          <w:spacing w:val="-14"/>
          <w:sz w:val="22"/>
        </w:rPr>
        <w:t> </w:t>
      </w:r>
      <w:r>
        <w:rPr>
          <w:sz w:val="22"/>
        </w:rPr>
        <w:t>basis</w:t>
      </w:r>
    </w:p>
    <w:p>
      <w:pPr>
        <w:pStyle w:val="BodyText"/>
        <w:tabs>
          <w:tab w:pos="2651" w:val="left" w:leader="none"/>
        </w:tabs>
        <w:spacing w:before="1"/>
        <w:ind w:left="2651" w:right="210" w:hanging="2432"/>
      </w:pPr>
      <w:r>
        <w:rPr>
          <w:b/>
        </w:rPr>
        <w:t>Education</w:t>
        <w:tab/>
      </w:r>
      <w:r>
        <w:rPr/>
        <w:t>Graduation,</w:t>
      </w:r>
      <w:r>
        <w:rPr>
          <w:spacing w:val="33"/>
        </w:rPr>
        <w:t> </w:t>
      </w:r>
      <w:r>
        <w:rPr/>
        <w:t>preferably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Science/Candidates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other</w:t>
      </w:r>
      <w:r>
        <w:rPr>
          <w:spacing w:val="36"/>
        </w:rPr>
        <w:t> </w:t>
      </w:r>
      <w:r>
        <w:rPr/>
        <w:t>stream</w:t>
      </w:r>
      <w:r>
        <w:rPr>
          <w:spacing w:val="35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-47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exceptional.</w:t>
      </w:r>
    </w:p>
    <w:p>
      <w:pPr>
        <w:tabs>
          <w:tab w:pos="2646" w:val="left" w:leader="none"/>
        </w:tabs>
        <w:spacing w:before="1"/>
        <w:ind w:left="220" w:right="0" w:firstLine="0"/>
        <w:jc w:val="left"/>
        <w:rPr>
          <w:sz w:val="22"/>
        </w:rPr>
      </w:pPr>
      <w:r>
        <w:rPr>
          <w:b/>
          <w:sz w:val="22"/>
        </w:rPr>
        <w:t>Age</w:t>
        <w:tab/>
      </w:r>
      <w:r>
        <w:rPr>
          <w:sz w:val="22"/>
        </w:rPr>
        <w:t>Below</w:t>
      </w:r>
      <w:r>
        <w:rPr>
          <w:spacing w:val="2"/>
          <w:sz w:val="22"/>
        </w:rPr>
        <w:t> </w:t>
      </w:r>
      <w:r>
        <w:rPr>
          <w:sz w:val="22"/>
        </w:rPr>
        <w:t>30</w:t>
      </w:r>
      <w:r>
        <w:rPr>
          <w:spacing w:val="-2"/>
          <w:sz w:val="22"/>
        </w:rPr>
        <w:t> </w:t>
      </w:r>
      <w:r>
        <w:rPr>
          <w:sz w:val="22"/>
        </w:rPr>
        <w:t>years</w:t>
      </w:r>
    </w:p>
    <w:p>
      <w:pPr>
        <w:pStyle w:val="BodyText"/>
        <w:tabs>
          <w:tab w:pos="2651" w:val="left" w:leader="none"/>
        </w:tabs>
        <w:spacing w:line="267" w:lineRule="exact"/>
        <w:ind w:left="220"/>
      </w:pPr>
      <w:r>
        <w:rPr>
          <w:b/>
        </w:rPr>
        <w:t>Experience</w:t>
        <w:tab/>
      </w:r>
      <w:r>
        <w:rPr/>
        <w:t>Upto</w:t>
      </w:r>
      <w:r>
        <w:rPr>
          <w:spacing w:val="-4"/>
        </w:rPr>
        <w:t> </w:t>
      </w:r>
      <w:r>
        <w:rPr/>
        <w:t>2-3</w:t>
      </w:r>
      <w:r>
        <w:rPr>
          <w:spacing w:val="-5"/>
        </w:rPr>
        <w:t> </w:t>
      </w:r>
      <w:r>
        <w:rPr/>
        <w:t>years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reputed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NGO.</w:t>
      </w:r>
    </w:p>
    <w:p>
      <w:pPr>
        <w:pStyle w:val="BodyText"/>
        <w:tabs>
          <w:tab w:pos="2701" w:val="left" w:leader="none"/>
        </w:tabs>
        <w:spacing w:line="477" w:lineRule="auto"/>
        <w:ind w:left="220" w:right="5234"/>
      </w:pPr>
      <w:r>
        <w:rPr>
          <w:b/>
        </w:rPr>
        <w:t>Salary</w:t>
        <w:tab/>
      </w:r>
      <w:r>
        <w:rPr/>
        <w:t>Rs 25,000/- per month</w:t>
      </w:r>
      <w:r>
        <w:rPr>
          <w:spacing w:val="-47"/>
        </w:rPr>
        <w:t> </w:t>
      </w:r>
      <w:r>
        <w:rPr/>
        <w:t>Job</w:t>
      </w:r>
      <w:r>
        <w:rPr>
          <w:spacing w:val="-1"/>
        </w:rPr>
        <w:t> </w:t>
      </w:r>
      <w:r>
        <w:rPr/>
        <w:t>Responsibilities</w:t>
      </w:r>
    </w:p>
    <w:p>
      <w:pPr>
        <w:pStyle w:val="BodyText"/>
        <w:spacing w:before="3"/>
        <w:ind w:left="220" w:right="338"/>
      </w:pPr>
      <w:r>
        <w:rPr/>
        <w:t>BNHS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membership</w:t>
      </w:r>
      <w:r>
        <w:rPr>
          <w:spacing w:val="-6"/>
        </w:rPr>
        <w:t> </w:t>
      </w:r>
      <w:r>
        <w:rPr/>
        <w:t>driven</w:t>
      </w:r>
      <w:r>
        <w:rPr>
          <w:spacing w:val="-5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members.</w:t>
      </w:r>
      <w:r>
        <w:rPr>
          <w:spacing w:val="-5"/>
        </w:rPr>
        <w:t> </w:t>
      </w:r>
      <w:r>
        <w:rPr/>
        <w:t>Primary</w:t>
      </w:r>
      <w:r>
        <w:rPr>
          <w:spacing w:val="-47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Officer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as under,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2" w:lineRule="auto" w:before="123" w:after="0"/>
        <w:ind w:left="940" w:right="694" w:hanging="363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membership</w:t>
      </w:r>
      <w:r>
        <w:rPr>
          <w:spacing w:val="-5"/>
          <w:sz w:val="22"/>
        </w:rPr>
        <w:t> </w:t>
      </w:r>
      <w:r>
        <w:rPr>
          <w:sz w:val="22"/>
        </w:rPr>
        <w:t>promotion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enhancing</w:t>
      </w:r>
      <w:r>
        <w:rPr>
          <w:spacing w:val="-5"/>
          <w:sz w:val="22"/>
        </w:rPr>
        <w:t> </w:t>
      </w:r>
      <w:r>
        <w:rPr>
          <w:sz w:val="22"/>
        </w:rPr>
        <w:t>membership</w:t>
      </w:r>
      <w:r>
        <w:rPr>
          <w:spacing w:val="-5"/>
          <w:sz w:val="22"/>
        </w:rPr>
        <w:t> </w:t>
      </w:r>
      <w:r>
        <w:rPr>
          <w:sz w:val="22"/>
        </w:rPr>
        <w:t>numbers,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indifferent</w:t>
      </w:r>
      <w:r>
        <w:rPr>
          <w:spacing w:val="-47"/>
          <w:sz w:val="22"/>
        </w:rPr>
        <w:t> </w:t>
      </w:r>
      <w:r>
        <w:rPr>
          <w:sz w:val="22"/>
        </w:rPr>
        <w:t>categories</w:t>
      </w:r>
      <w:r>
        <w:rPr>
          <w:spacing w:val="-1"/>
          <w:sz w:val="22"/>
        </w:rPr>
        <w:t> </w:t>
      </w:r>
      <w:r>
        <w:rPr>
          <w:sz w:val="22"/>
        </w:rPr>
        <w:t>by developing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executing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action.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884" w:hanging="360"/>
        <w:jc w:val="left"/>
        <w:rPr>
          <w:sz w:val="22"/>
        </w:rPr>
      </w:pPr>
      <w:r>
        <w:rPr>
          <w:sz w:val="22"/>
        </w:rPr>
        <w:t>Approaching</w:t>
      </w:r>
      <w:r>
        <w:rPr>
          <w:spacing w:val="-8"/>
          <w:sz w:val="22"/>
        </w:rPr>
        <w:t> </w:t>
      </w:r>
      <w:r>
        <w:rPr>
          <w:sz w:val="22"/>
        </w:rPr>
        <w:t>corporates,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sector,</w:t>
      </w:r>
      <w:r>
        <w:rPr>
          <w:spacing w:val="-6"/>
          <w:sz w:val="22"/>
        </w:rPr>
        <w:t> </w:t>
      </w:r>
      <w:r>
        <w:rPr>
          <w:sz w:val="22"/>
        </w:rPr>
        <w:t>educational</w:t>
      </w:r>
      <w:r>
        <w:rPr>
          <w:spacing w:val="-7"/>
          <w:sz w:val="22"/>
        </w:rPr>
        <w:t> </w:t>
      </w:r>
      <w:r>
        <w:rPr>
          <w:sz w:val="22"/>
        </w:rPr>
        <w:t>institutes,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institute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membership</w:t>
      </w:r>
      <w:r>
        <w:rPr>
          <w:spacing w:val="-2"/>
          <w:sz w:val="22"/>
        </w:rPr>
        <w:t> </w:t>
      </w:r>
      <w:r>
        <w:rPr>
          <w:sz w:val="22"/>
        </w:rPr>
        <w:t>drives.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30" w:after="0"/>
        <w:ind w:left="940" w:right="0" w:hanging="361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12"/>
          <w:sz w:val="22"/>
        </w:rPr>
        <w:t> </w:t>
      </w:r>
      <w:r>
        <w:rPr>
          <w:sz w:val="22"/>
        </w:rPr>
        <w:t>communication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members,</w:t>
      </w:r>
      <w:r>
        <w:rPr>
          <w:spacing w:val="-8"/>
          <w:sz w:val="22"/>
        </w:rPr>
        <w:t> </w:t>
      </w:r>
      <w:r>
        <w:rPr>
          <w:sz w:val="22"/>
        </w:rPr>
        <w:t>giving</w:t>
      </w:r>
      <w:r>
        <w:rPr>
          <w:spacing w:val="-11"/>
          <w:sz w:val="22"/>
        </w:rPr>
        <w:t> </w:t>
      </w:r>
      <w:r>
        <w:rPr>
          <w:sz w:val="22"/>
        </w:rPr>
        <w:t>updates</w:t>
      </w:r>
      <w:r>
        <w:rPr>
          <w:spacing w:val="-10"/>
          <w:sz w:val="22"/>
        </w:rPr>
        <w:t> </w:t>
      </w:r>
      <w:r>
        <w:rPr>
          <w:sz w:val="22"/>
        </w:rPr>
        <w:t>about</w:t>
      </w:r>
      <w:r>
        <w:rPr>
          <w:spacing w:val="-7"/>
          <w:sz w:val="22"/>
        </w:rPr>
        <w:t> </w:t>
      </w:r>
      <w:r>
        <w:rPr>
          <w:sz w:val="22"/>
        </w:rPr>
        <w:t>Society’s</w:t>
      </w:r>
      <w:r>
        <w:rPr>
          <w:spacing w:val="-8"/>
          <w:sz w:val="22"/>
        </w:rPr>
        <w:t> </w:t>
      </w:r>
      <w:r>
        <w:rPr>
          <w:sz w:val="22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4" w:after="0"/>
        <w:ind w:left="940" w:right="672" w:hanging="360"/>
        <w:jc w:val="left"/>
        <w:rPr>
          <w:sz w:val="22"/>
        </w:rPr>
      </w:pPr>
      <w:r>
        <w:rPr>
          <w:sz w:val="22"/>
        </w:rPr>
        <w:t>Addressing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members,</w:t>
      </w:r>
      <w:r>
        <w:rPr>
          <w:spacing w:val="-5"/>
          <w:sz w:val="22"/>
        </w:rPr>
        <w:t> </w:t>
      </w:r>
      <w:r>
        <w:rPr>
          <w:sz w:val="22"/>
        </w:rPr>
        <w:t>taking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communicating</w:t>
      </w:r>
      <w:r>
        <w:rPr>
          <w:spacing w:val="-3"/>
          <w:sz w:val="22"/>
        </w:rPr>
        <w:t> </w:t>
      </w: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taken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time.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30" w:after="0"/>
        <w:ind w:left="940" w:right="0" w:hanging="361"/>
        <w:jc w:val="left"/>
        <w:rPr>
          <w:sz w:val="22"/>
        </w:rPr>
      </w:pPr>
      <w:r>
        <w:rPr>
          <w:spacing w:val="-1"/>
          <w:sz w:val="22"/>
        </w:rPr>
        <w:t>Issue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membership</w:t>
      </w:r>
      <w:r>
        <w:rPr>
          <w:spacing w:val="-6"/>
          <w:sz w:val="22"/>
        </w:rPr>
        <w:t> </w:t>
      </w:r>
      <w:r>
        <w:rPr>
          <w:sz w:val="22"/>
        </w:rPr>
        <w:t>cards.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7" w:after="0"/>
        <w:ind w:left="940" w:right="0" w:hanging="361"/>
        <w:jc w:val="left"/>
        <w:rPr>
          <w:sz w:val="22"/>
        </w:rPr>
      </w:pPr>
      <w:r>
        <w:rPr>
          <w:spacing w:val="-1"/>
          <w:sz w:val="22"/>
        </w:rPr>
        <w:t>Renewal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membership.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7" w:after="0"/>
        <w:ind w:left="940" w:right="0" w:hanging="361"/>
        <w:jc w:val="left"/>
        <w:rPr>
          <w:sz w:val="22"/>
        </w:rPr>
      </w:pPr>
      <w:r>
        <w:rPr>
          <w:spacing w:val="-1"/>
          <w:sz w:val="22"/>
        </w:rPr>
        <w:t>Maintaining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membership</w:t>
      </w:r>
      <w:r>
        <w:rPr>
          <w:spacing w:val="-10"/>
          <w:sz w:val="22"/>
        </w:rPr>
        <w:t> </w:t>
      </w:r>
      <w:r>
        <w:rPr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7" w:after="0"/>
        <w:ind w:left="940" w:right="0" w:hanging="361"/>
        <w:jc w:val="left"/>
        <w:rPr>
          <w:sz w:val="22"/>
        </w:rPr>
      </w:pPr>
      <w:r>
        <w:rPr>
          <w:spacing w:val="-1"/>
          <w:sz w:val="22"/>
        </w:rPr>
        <w:t>Organising</w:t>
      </w:r>
      <w:r>
        <w:rPr>
          <w:spacing w:val="-10"/>
          <w:sz w:val="22"/>
        </w:rPr>
        <w:t> </w:t>
      </w:r>
      <w:r>
        <w:rPr>
          <w:sz w:val="22"/>
        </w:rPr>
        <w:t>meetings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Membership</w:t>
      </w:r>
      <w:r>
        <w:rPr>
          <w:spacing w:val="-6"/>
          <w:sz w:val="22"/>
        </w:rPr>
        <w:t> </w:t>
      </w:r>
      <w:r>
        <w:rPr>
          <w:sz w:val="22"/>
        </w:rPr>
        <w:t>Committee,</w:t>
      </w:r>
      <w:r>
        <w:rPr>
          <w:spacing w:val="-5"/>
          <w:sz w:val="22"/>
        </w:rPr>
        <w:t> </w:t>
      </w:r>
      <w:r>
        <w:rPr>
          <w:sz w:val="22"/>
        </w:rPr>
        <w:t>noting</w:t>
      </w:r>
      <w:r>
        <w:rPr>
          <w:spacing w:val="-7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meeting.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361"/>
        <w:jc w:val="left"/>
        <w:rPr>
          <w:sz w:val="22"/>
        </w:rPr>
      </w:pPr>
      <w:r>
        <w:rPr>
          <w:sz w:val="22"/>
        </w:rPr>
        <w:t>Preparing</w:t>
      </w:r>
      <w:r>
        <w:rPr>
          <w:spacing w:val="-11"/>
          <w:sz w:val="22"/>
        </w:rPr>
        <w:t> </w:t>
      </w:r>
      <w:r>
        <w:rPr>
          <w:sz w:val="22"/>
        </w:rPr>
        <w:t>action</w:t>
      </w:r>
      <w:r>
        <w:rPr>
          <w:spacing w:val="-10"/>
          <w:sz w:val="22"/>
        </w:rPr>
        <w:t> </w:t>
      </w:r>
      <w:r>
        <w:rPr>
          <w:sz w:val="22"/>
        </w:rPr>
        <w:t>taken</w:t>
      </w:r>
      <w:r>
        <w:rPr>
          <w:spacing w:val="-10"/>
          <w:sz w:val="22"/>
        </w:rPr>
        <w:t> </w:t>
      </w:r>
      <w:r>
        <w:rPr>
          <w:sz w:val="22"/>
        </w:rPr>
        <w:t>report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briefs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membership</w:t>
      </w:r>
      <w:r>
        <w:rPr>
          <w:spacing w:val="-7"/>
          <w:sz w:val="22"/>
        </w:rPr>
        <w:t> </w:t>
      </w:r>
      <w:r>
        <w:rPr>
          <w:sz w:val="22"/>
        </w:rPr>
        <w:t>committee.</w:t>
      </w:r>
    </w:p>
    <w:p>
      <w:pPr>
        <w:pStyle w:val="BodyText"/>
        <w:ind w:left="0"/>
      </w:pPr>
    </w:p>
    <w:p>
      <w:pPr>
        <w:pStyle w:val="Heading1"/>
        <w:jc w:val="both"/>
      </w:pPr>
      <w:r>
        <w:rPr/>
        <w:t>General</w:t>
      </w:r>
      <w:r>
        <w:rPr>
          <w:spacing w:val="-4"/>
        </w:rPr>
        <w:t> </w:t>
      </w:r>
      <w:r>
        <w:rPr/>
        <w:t>Instructions:</w:t>
      </w:r>
    </w:p>
    <w:p>
      <w:pPr>
        <w:pStyle w:val="BodyText"/>
        <w:ind w:left="0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1" w:after="0"/>
        <w:ind w:left="100" w:right="114" w:firstLine="0"/>
        <w:jc w:val="both"/>
        <w:rPr>
          <w:sz w:val="24"/>
        </w:rPr>
      </w:pPr>
      <w:r>
        <w:rPr>
          <w:sz w:val="24"/>
        </w:rPr>
        <w:t>Interested candidates can send their application in the format attached along with a detailed CV,</w:t>
      </w:r>
      <w:r>
        <w:rPr>
          <w:spacing w:val="1"/>
          <w:sz w:val="24"/>
        </w:rPr>
        <w:t> </w:t>
      </w:r>
      <w:r>
        <w:rPr>
          <w:sz w:val="24"/>
        </w:rPr>
        <w:t>within </w:t>
      </w:r>
      <w:r>
        <w:rPr>
          <w:b/>
          <w:sz w:val="24"/>
          <w:u w:val="single"/>
        </w:rPr>
        <w:t>15 days</w:t>
      </w:r>
      <w:r>
        <w:rPr>
          <w:sz w:val="24"/>
        </w:rPr>
        <w:t>, by giving two references. While applying, the candidates should mention the </w:t>
      </w:r>
      <w:r>
        <w:rPr>
          <w:b/>
          <w:sz w:val="24"/>
        </w:rPr>
        <w:t>Name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b/>
          <w:sz w:val="24"/>
        </w:rPr>
        <w:t>advertisement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subject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email</w:t>
      </w:r>
      <w:r>
        <w:rPr>
          <w:spacing w:val="-10"/>
          <w:sz w:val="24"/>
        </w:rPr>
        <w:t> </w:t>
      </w:r>
      <w:r>
        <w:rPr>
          <w:sz w:val="24"/>
        </w:rPr>
        <w:t>Eg.</w:t>
      </w:r>
      <w:r>
        <w:rPr>
          <w:spacing w:val="-2"/>
          <w:sz w:val="24"/>
        </w:rPr>
        <w:t> </w:t>
      </w:r>
      <w:r>
        <w:rPr>
          <w:b/>
          <w:sz w:val="24"/>
        </w:rPr>
        <w:t>0015/25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Officer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email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completely</w:t>
      </w:r>
      <w:r>
        <w:rPr>
          <w:spacing w:val="1"/>
          <w:sz w:val="24"/>
        </w:rPr>
        <w:t> </w:t>
      </w:r>
      <w:r>
        <w:rPr>
          <w:sz w:val="24"/>
        </w:rPr>
        <w:t>filled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on:</w:t>
      </w:r>
      <w:r>
        <w:rPr>
          <w:color w:val="0000FF"/>
          <w:spacing w:val="-5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cv.hr@bnhs.org</w:t>
        </w:r>
      </w:hyperlink>
      <w:r>
        <w:rPr>
          <w:color w:val="0000FF"/>
          <w:sz w:val="24"/>
          <w:u w:val="single" w:color="0000FF"/>
        </w:rPr>
        <w:t>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52" w:after="0"/>
        <w:ind w:left="100" w:right="129" w:firstLine="0"/>
        <w:jc w:val="left"/>
        <w:rPr>
          <w:sz w:val="24"/>
        </w:rPr>
      </w:pPr>
      <w:r>
        <w:rPr>
          <w:sz w:val="24"/>
        </w:rPr>
        <w:t>BNHS</w:t>
      </w:r>
      <w:r>
        <w:rPr>
          <w:spacing w:val="15"/>
          <w:sz w:val="24"/>
        </w:rPr>
        <w:t> </w:t>
      </w:r>
      <w:r>
        <w:rPr>
          <w:sz w:val="24"/>
        </w:rPr>
        <w:t>reserves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right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reject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candidature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view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incomplete</w:t>
      </w:r>
      <w:r>
        <w:rPr>
          <w:spacing w:val="17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-51"/>
          <w:sz w:val="24"/>
        </w:rPr>
        <w:t> </w:t>
      </w:r>
      <w:r>
        <w:rPr>
          <w:sz w:val="24"/>
        </w:rPr>
        <w:t>other reason thereof.</w:t>
      </w:r>
    </w:p>
    <w:sectPr>
      <w:type w:val="continuous"/>
      <w:pgSz w:w="12240" w:h="15840"/>
      <w:pgMar w:top="420" w:bottom="280" w:left="12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43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2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36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9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v.hr@bnhs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2024-08-14T09:07:15Z</dcterms:created>
  <dcterms:modified xsi:type="dcterms:W3CDTF">2024-08-14T09:07:15Z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